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11C" w:rsidRPr="00877EBA" w:rsidRDefault="00877EBA">
      <w:r w:rsidRPr="00877EBA">
        <w:t>ПИТАЊА ЗА СЕМИНАР</w:t>
      </w:r>
    </w:p>
    <w:p w:rsidR="00AD08C2" w:rsidRPr="002D04A1" w:rsidRDefault="00AD08C2" w:rsidP="00AD08C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D04A1">
        <w:rPr>
          <w:rFonts w:ascii="Times New Roman" w:hAnsi="Times New Roman"/>
          <w:sz w:val="24"/>
          <w:szCs w:val="24"/>
        </w:rPr>
        <w:t>Дефиниција шока и његова класификација</w:t>
      </w:r>
    </w:p>
    <w:p w:rsidR="00AD08C2" w:rsidRPr="002D04A1" w:rsidRDefault="00AD08C2" w:rsidP="00AD08C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D04A1">
        <w:rPr>
          <w:rFonts w:ascii="Times New Roman" w:hAnsi="Times New Roman"/>
          <w:sz w:val="24"/>
          <w:szCs w:val="24"/>
        </w:rPr>
        <w:t>Фазе развоја шока</w:t>
      </w:r>
    </w:p>
    <w:p w:rsidR="00AD08C2" w:rsidRPr="002D04A1" w:rsidRDefault="00AD08C2" w:rsidP="00AD08C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D04A1">
        <w:rPr>
          <w:rFonts w:ascii="Times New Roman" w:hAnsi="Times New Roman"/>
          <w:sz w:val="24"/>
          <w:szCs w:val="24"/>
        </w:rPr>
        <w:t>Карактеристике хиповолемијског шока</w:t>
      </w:r>
    </w:p>
    <w:p w:rsidR="00AD08C2" w:rsidRPr="002D04A1" w:rsidRDefault="00AD08C2" w:rsidP="00AD08C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D04A1">
        <w:rPr>
          <w:rFonts w:ascii="Times New Roman" w:hAnsi="Times New Roman"/>
          <w:sz w:val="24"/>
          <w:szCs w:val="24"/>
        </w:rPr>
        <w:t>Одлике кардиогеног шока</w:t>
      </w:r>
    </w:p>
    <w:p w:rsidR="00AD08C2" w:rsidRPr="00001D2A" w:rsidRDefault="00AD08C2" w:rsidP="00AD08C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D04A1">
        <w:rPr>
          <w:rFonts w:ascii="Times New Roman" w:hAnsi="Times New Roman"/>
          <w:sz w:val="24"/>
          <w:szCs w:val="24"/>
        </w:rPr>
        <w:t>Карактеристике анафилактичког шока</w:t>
      </w:r>
    </w:p>
    <w:p w:rsidR="00001D2A" w:rsidRPr="002D04A1" w:rsidRDefault="00001D2A" w:rsidP="00AD08C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D04A1">
        <w:rPr>
          <w:rFonts w:ascii="Times New Roman" w:hAnsi="Times New Roman"/>
          <w:sz w:val="24"/>
          <w:szCs w:val="24"/>
        </w:rPr>
        <w:t>Карактеристике</w:t>
      </w:r>
      <w:r>
        <w:rPr>
          <w:rFonts w:ascii="Times New Roman" w:hAnsi="Times New Roman"/>
          <w:sz w:val="24"/>
          <w:szCs w:val="24"/>
        </w:rPr>
        <w:t xml:space="preserve"> септичног шока</w:t>
      </w:r>
    </w:p>
    <w:p w:rsidR="00AD08C2" w:rsidRPr="00001D2A" w:rsidRDefault="00AD08C2" w:rsidP="00AD08C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D04A1">
        <w:rPr>
          <w:rFonts w:ascii="Times New Roman" w:hAnsi="Times New Roman"/>
          <w:sz w:val="24"/>
          <w:szCs w:val="24"/>
        </w:rPr>
        <w:t>Фактори који утичу на настанак опструктивног шока</w:t>
      </w:r>
    </w:p>
    <w:p w:rsidR="00001D2A" w:rsidRPr="00001D2A" w:rsidRDefault="00001D2A" w:rsidP="00001D2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МОДС</w:t>
      </w:r>
    </w:p>
    <w:p w:rsidR="00604C13" w:rsidRDefault="00604C13" w:rsidP="00604C13">
      <w:pPr>
        <w:numPr>
          <w:ilvl w:val="0"/>
          <w:numId w:val="1"/>
        </w:numPr>
      </w:pPr>
      <w:r>
        <w:t>Механички етиолошки фактори. Трауме. Локалне механичке повреде.</w:t>
      </w:r>
    </w:p>
    <w:p w:rsidR="00604C13" w:rsidRDefault="00604C13" w:rsidP="00604C13">
      <w:pPr>
        <w:numPr>
          <w:ilvl w:val="0"/>
          <w:numId w:val="1"/>
        </w:numPr>
      </w:pPr>
      <w:r>
        <w:t>Опоравак ткива од механичких повреда.</w:t>
      </w:r>
    </w:p>
    <w:p w:rsidR="00604C13" w:rsidRDefault="00604C13" w:rsidP="00604C13">
      <w:pPr>
        <w:numPr>
          <w:ilvl w:val="0"/>
          <w:numId w:val="1"/>
        </w:numPr>
      </w:pPr>
      <w:r>
        <w:t>Посебне карактеристике појединих механичких повреда (прострелне ране, потрес мозга и кичмене мождине, нагњечење мозга)</w:t>
      </w:r>
    </w:p>
    <w:p w:rsidR="00604C13" w:rsidRDefault="00604C13" w:rsidP="00604C13">
      <w:pPr>
        <w:numPr>
          <w:ilvl w:val="0"/>
          <w:numId w:val="1"/>
        </w:numPr>
      </w:pPr>
      <w:r>
        <w:t>Опште механичке повреде (бласт и краш синдром)</w:t>
      </w:r>
    </w:p>
    <w:p w:rsidR="00604C13" w:rsidRDefault="00604C13" w:rsidP="00604C13">
      <w:pPr>
        <w:numPr>
          <w:ilvl w:val="0"/>
          <w:numId w:val="1"/>
        </w:numPr>
      </w:pPr>
      <w:r>
        <w:t>Болести гравитације и акцелерације.</w:t>
      </w:r>
    </w:p>
    <w:p w:rsidR="00604C13" w:rsidRDefault="00604C13" w:rsidP="00604C13">
      <w:pPr>
        <w:numPr>
          <w:ilvl w:val="0"/>
          <w:numId w:val="1"/>
        </w:numPr>
      </w:pPr>
      <w:r>
        <w:t>Повреде изазване промењеним атмосферским притиском.</w:t>
      </w:r>
    </w:p>
    <w:p w:rsidR="00604C13" w:rsidRDefault="00604C13" w:rsidP="00604C13">
      <w:pPr>
        <w:numPr>
          <w:ilvl w:val="0"/>
          <w:numId w:val="1"/>
        </w:numPr>
      </w:pPr>
      <w:r>
        <w:t>Физички етиолошки фактори. Биолошки ефекти електричне струје.</w:t>
      </w:r>
    </w:p>
    <w:p w:rsidR="00604C13" w:rsidRDefault="00604C13" w:rsidP="00604C13">
      <w:pPr>
        <w:numPr>
          <w:ilvl w:val="0"/>
          <w:numId w:val="1"/>
        </w:numPr>
      </w:pPr>
      <w:r>
        <w:t>Термички етиолошки фактори. Поремећаји изазвани ниском температуром. Општа хипотермија.</w:t>
      </w:r>
    </w:p>
    <w:p w:rsidR="00604C13" w:rsidRDefault="00604C13" w:rsidP="00604C13">
      <w:pPr>
        <w:numPr>
          <w:ilvl w:val="0"/>
          <w:numId w:val="1"/>
        </w:numPr>
      </w:pPr>
      <w:r>
        <w:t>Локални поремећаји изазвани ниском температуром. Промрзлине.</w:t>
      </w:r>
    </w:p>
    <w:p w:rsidR="00604C13" w:rsidRDefault="00604C13" w:rsidP="00604C13">
      <w:pPr>
        <w:numPr>
          <w:ilvl w:val="0"/>
          <w:numId w:val="1"/>
        </w:numPr>
      </w:pPr>
      <w:r>
        <w:t>Општи поремећаји изазвани високом температуром. Општа хипертермија. Клинички облици опште хипертермије.</w:t>
      </w:r>
    </w:p>
    <w:p w:rsidR="00604C13" w:rsidRDefault="00604C13" w:rsidP="00604C13">
      <w:pPr>
        <w:numPr>
          <w:ilvl w:val="0"/>
          <w:numId w:val="1"/>
        </w:numPr>
      </w:pPr>
      <w:r>
        <w:t>Локални поремећаји изазвани високом температуром. Опекотине. Опекотинска болест.</w:t>
      </w:r>
    </w:p>
    <w:p w:rsidR="00604C13" w:rsidRPr="00877EBA" w:rsidRDefault="00604C13" w:rsidP="00604C13">
      <w:pPr>
        <w:pStyle w:val="Default"/>
        <w:ind w:left="720"/>
        <w:rPr>
          <w:color w:val="auto"/>
          <w:lang w:val="ru-RU"/>
        </w:rPr>
      </w:pPr>
      <w:bookmarkStart w:id="0" w:name="_GoBack"/>
      <w:bookmarkEnd w:id="0"/>
    </w:p>
    <w:p w:rsidR="00877EBA" w:rsidRPr="00877EBA" w:rsidRDefault="00877EBA" w:rsidP="00D8304F"/>
    <w:sectPr w:rsidR="00877EBA" w:rsidRPr="00877EBA" w:rsidSect="007427B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B0FF1"/>
    <w:multiLevelType w:val="hybridMultilevel"/>
    <w:tmpl w:val="6CBA86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E067EF"/>
    <w:multiLevelType w:val="hybridMultilevel"/>
    <w:tmpl w:val="8FD8D6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FA410E8"/>
    <w:multiLevelType w:val="hybridMultilevel"/>
    <w:tmpl w:val="62548536"/>
    <w:lvl w:ilvl="0" w:tplc="76A871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20"/>
  <w:characterSpacingControl w:val="doNotCompress"/>
  <w:compat>
    <w:applyBreakingRules/>
    <w:useFELayout/>
  </w:compat>
  <w:rsids>
    <w:rsidRoot w:val="00877EBA"/>
    <w:rsid w:val="00001D2A"/>
    <w:rsid w:val="000425E6"/>
    <w:rsid w:val="0013346F"/>
    <w:rsid w:val="00604C13"/>
    <w:rsid w:val="007427BA"/>
    <w:rsid w:val="0084784B"/>
    <w:rsid w:val="00877EBA"/>
    <w:rsid w:val="00A11954"/>
    <w:rsid w:val="00AD08C2"/>
    <w:rsid w:val="00B949D6"/>
    <w:rsid w:val="00D8304F"/>
    <w:rsid w:val="00DB71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427BA"/>
    <w:rPr>
      <w:sz w:val="24"/>
      <w:szCs w:val="24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77EBA"/>
    <w:pPr>
      <w:autoSpaceDE w:val="0"/>
      <w:autoSpaceDN w:val="0"/>
      <w:adjustRightInd w:val="0"/>
    </w:pPr>
    <w:rPr>
      <w:color w:val="000000"/>
      <w:sz w:val="24"/>
      <w:szCs w:val="24"/>
      <w:lang w:eastAsia="ko-KR"/>
    </w:rPr>
  </w:style>
  <w:style w:type="paragraph" w:styleId="ListParagraph">
    <w:name w:val="List Paragraph"/>
    <w:basedOn w:val="Normal"/>
    <w:uiPriority w:val="34"/>
    <w:qFormat/>
    <w:rsid w:val="00AD08C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ПИТАЊА ЗА СЕМИНАР</vt:lpstr>
    </vt:vector>
  </TitlesOfParts>
  <Company>Grizli777</Company>
  <LinksUpToDate>false</LinksUpToDate>
  <CharactersWithSpaces>1007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ПИТАЊА ЗА СЕМИНАР</dc:title>
  <dc:creator>Simonovic</dc:creator>
  <cp:lastModifiedBy>Boban Petrovic</cp:lastModifiedBy>
  <cp:revision>2</cp:revision>
  <dcterms:created xsi:type="dcterms:W3CDTF">2023-08-22T10:07:00Z</dcterms:created>
  <dcterms:modified xsi:type="dcterms:W3CDTF">2023-08-22T10:07:00Z</dcterms:modified>
</cp:coreProperties>
</file>